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КГД-18-3-14/4386-ВН от 18.02.2026</w:t>
      </w:r>
    </w:p>
    <w:p w14:paraId="455FC525" w14:textId="77777777" w:rsidR="00C36C4C" w:rsidRDefault="00C36C4C" w:rsidP="00EC5477">
      <w:pPr>
        <w:pStyle w:val="aa"/>
        <w:spacing w:before="0" w:beforeAutospacing="0" w:after="0" w:afterAutospacing="0"/>
        <w:jc w:val="center"/>
        <w:rPr>
          <w:rStyle w:val="ab"/>
          <w:sz w:val="28"/>
          <w:szCs w:val="28"/>
          <w:lang w:val="kk-KZ"/>
        </w:rPr>
      </w:pPr>
    </w:p>
    <w:p w14:paraId="061AE56D" w14:textId="77777777" w:rsidR="00C36C4C" w:rsidRDefault="00C36C4C" w:rsidP="00EC5477">
      <w:pPr>
        <w:pStyle w:val="aa"/>
        <w:spacing w:before="0" w:beforeAutospacing="0" w:after="0" w:afterAutospacing="0"/>
        <w:jc w:val="center"/>
        <w:rPr>
          <w:rStyle w:val="ab"/>
          <w:sz w:val="28"/>
          <w:szCs w:val="28"/>
          <w:lang w:val="kk-KZ"/>
        </w:rPr>
      </w:pPr>
    </w:p>
    <w:p w14:paraId="50E036ED" w14:textId="4C8DE37E" w:rsidR="00EC5477" w:rsidRPr="00EC5477" w:rsidRDefault="00EC5477" w:rsidP="00EC5477">
      <w:pPr>
        <w:pStyle w:val="aa"/>
        <w:spacing w:before="0" w:beforeAutospacing="0" w:after="0" w:afterAutospacing="0"/>
        <w:jc w:val="center"/>
        <w:rPr>
          <w:rStyle w:val="ab"/>
          <w:sz w:val="28"/>
          <w:szCs w:val="28"/>
          <w:lang w:val="kk-KZ"/>
        </w:rPr>
      </w:pPr>
      <w:bookmarkStart w:id="0" w:name="_Hlk209518851"/>
      <w:r w:rsidRPr="00C36C4C">
        <w:rPr>
          <w:rStyle w:val="ab"/>
          <w:sz w:val="28"/>
          <w:szCs w:val="28"/>
          <w:lang w:val="kk-KZ"/>
        </w:rPr>
        <w:t xml:space="preserve"> </w:t>
      </w:r>
      <w:bookmarkEnd w:id="0"/>
      <w:r w:rsidR="0014297A" w:rsidRPr="0014297A">
        <w:rPr>
          <w:b/>
          <w:sz w:val="28"/>
          <w:szCs w:val="28"/>
          <w:lang w:val="kk-KZ"/>
        </w:rPr>
        <w:t>«</w:t>
      </w:r>
      <w:r w:rsidR="00A4155B" w:rsidRPr="00A4155B">
        <w:rPr>
          <w:b/>
          <w:sz w:val="28"/>
          <w:szCs w:val="28"/>
          <w:lang w:val="kk-KZ"/>
        </w:rPr>
        <w:t>Қазақстан Республикасының аумағында жеке тұлғаның білімге, медицинаға жұмсаған шығыстарын растау туралы  мәліметтерін мемлекеттік кірістер органдарына ұсыну қағидаларын, мерзімін және нысанын бекіту туралы</w:t>
      </w:r>
      <w:r w:rsidR="0014297A" w:rsidRPr="0014297A">
        <w:rPr>
          <w:b/>
          <w:sz w:val="28"/>
          <w:szCs w:val="28"/>
          <w:lang w:val="kk-KZ"/>
        </w:rPr>
        <w:t>»</w:t>
      </w:r>
      <w:r w:rsidR="004A07A0">
        <w:rPr>
          <w:b/>
          <w:sz w:val="28"/>
          <w:szCs w:val="28"/>
          <w:lang w:val="kk-KZ"/>
        </w:rPr>
        <w:t xml:space="preserve"> </w:t>
      </w:r>
      <w:r w:rsidR="0014297A" w:rsidRPr="0014297A">
        <w:rPr>
          <w:b/>
          <w:sz w:val="28"/>
          <w:szCs w:val="28"/>
          <w:lang w:val="kk-KZ"/>
        </w:rPr>
        <w:t xml:space="preserve"> Қазақстан Республикасы Қаржы министрінің бұйрығының </w:t>
      </w:r>
      <w:r w:rsidRPr="00C36C4C">
        <w:rPr>
          <w:rStyle w:val="ab"/>
          <w:sz w:val="28"/>
          <w:szCs w:val="28"/>
          <w:lang w:val="kk-KZ"/>
        </w:rPr>
        <w:t xml:space="preserve">жобасын қабылдаудың ықтимал қоғамдық-саяси, құқықтық, ақпараттық және өзге де салдарларын </w:t>
      </w:r>
    </w:p>
    <w:p w14:paraId="44A80202" w14:textId="77777777" w:rsidR="00EC5477" w:rsidRPr="006A16E8" w:rsidRDefault="00EC5477" w:rsidP="00EC5477">
      <w:pPr>
        <w:pStyle w:val="aa"/>
        <w:spacing w:before="0" w:beforeAutospacing="0" w:after="0" w:afterAutospacing="0"/>
        <w:jc w:val="center"/>
        <w:rPr>
          <w:rStyle w:val="ab"/>
          <w:sz w:val="28"/>
          <w:szCs w:val="28"/>
          <w:lang w:val="kk-KZ"/>
        </w:rPr>
      </w:pPr>
      <w:r>
        <w:rPr>
          <w:rStyle w:val="ab"/>
          <w:sz w:val="28"/>
          <w:szCs w:val="28"/>
          <w:lang w:val="kk-KZ"/>
        </w:rPr>
        <w:t>БАҒАЛАУ</w:t>
      </w:r>
    </w:p>
    <w:p w14:paraId="7C61CD61" w14:textId="77777777" w:rsidR="00EC5477" w:rsidRDefault="00EC5477" w:rsidP="00EC5477">
      <w:pPr>
        <w:pStyle w:val="aa"/>
        <w:spacing w:before="0" w:beforeAutospacing="0" w:after="0" w:afterAutospacing="0"/>
        <w:jc w:val="center"/>
        <w:rPr>
          <w:sz w:val="28"/>
          <w:szCs w:val="28"/>
        </w:rPr>
      </w:pPr>
      <w:r w:rsidRPr="006A16E8">
        <w:rPr>
          <w:sz w:val="28"/>
          <w:szCs w:val="28"/>
        </w:rPr>
        <w:t>(</w:t>
      </w:r>
      <w:proofErr w:type="spellStart"/>
      <w:r w:rsidRPr="006A16E8">
        <w:rPr>
          <w:sz w:val="28"/>
          <w:szCs w:val="28"/>
        </w:rPr>
        <w:t>бұдан</w:t>
      </w:r>
      <w:proofErr w:type="spellEnd"/>
      <w:r w:rsidRPr="006A16E8">
        <w:rPr>
          <w:sz w:val="28"/>
          <w:szCs w:val="28"/>
        </w:rPr>
        <w:t xml:space="preserve"> </w:t>
      </w:r>
      <w:proofErr w:type="spellStart"/>
      <w:r w:rsidRPr="006A16E8">
        <w:rPr>
          <w:sz w:val="28"/>
          <w:szCs w:val="28"/>
        </w:rPr>
        <w:t>әрі</w:t>
      </w:r>
      <w:proofErr w:type="spellEnd"/>
      <w:r w:rsidRPr="006A16E8">
        <w:rPr>
          <w:sz w:val="28"/>
          <w:szCs w:val="28"/>
        </w:rPr>
        <w:t xml:space="preserve"> – </w:t>
      </w:r>
      <w:proofErr w:type="spellStart"/>
      <w:r w:rsidRPr="006A16E8">
        <w:rPr>
          <w:sz w:val="28"/>
          <w:szCs w:val="28"/>
        </w:rPr>
        <w:t>Жоба</w:t>
      </w:r>
      <w:proofErr w:type="spellEnd"/>
      <w:r w:rsidRPr="006A16E8">
        <w:rPr>
          <w:sz w:val="28"/>
          <w:szCs w:val="28"/>
        </w:rPr>
        <w:t>)</w:t>
      </w:r>
    </w:p>
    <w:p w14:paraId="4F110D74" w14:textId="77777777" w:rsidR="00EC5477" w:rsidRDefault="00EC5477" w:rsidP="00EC5477">
      <w:pPr>
        <w:pStyle w:val="aa"/>
        <w:spacing w:before="0" w:beforeAutospacing="0" w:after="0" w:afterAutospacing="0"/>
        <w:jc w:val="center"/>
        <w:rPr>
          <w:sz w:val="28"/>
          <w:szCs w:val="28"/>
        </w:rPr>
      </w:pPr>
    </w:p>
    <w:p w14:paraId="5C3E07DC" w14:textId="77777777" w:rsidR="00C36C4C" w:rsidRPr="00EC5477" w:rsidRDefault="00C36C4C" w:rsidP="00EC5477">
      <w:pPr>
        <w:pStyle w:val="aa"/>
        <w:spacing w:before="0" w:beforeAutospacing="0" w:after="0" w:afterAutospacing="0"/>
        <w:jc w:val="center"/>
        <w:rPr>
          <w:sz w:val="28"/>
          <w:szCs w:val="28"/>
        </w:rPr>
      </w:pPr>
    </w:p>
    <w:p w14:paraId="52C07244" w14:textId="77777777" w:rsidR="00EC5477" w:rsidRPr="006A16E8" w:rsidRDefault="00EC5477" w:rsidP="00EC5477">
      <w:pPr>
        <w:pStyle w:val="aa"/>
        <w:numPr>
          <w:ilvl w:val="0"/>
          <w:numId w:val="2"/>
        </w:numPr>
        <w:spacing w:before="0" w:beforeAutospacing="0" w:after="0" w:afterAutospacing="0"/>
        <w:ind w:left="0" w:firstLine="709"/>
        <w:jc w:val="both"/>
        <w:rPr>
          <w:rStyle w:val="ab"/>
          <w:b w:val="0"/>
          <w:bCs w:val="0"/>
          <w:sz w:val="28"/>
          <w:szCs w:val="28"/>
        </w:rPr>
      </w:pPr>
      <w:proofErr w:type="spellStart"/>
      <w:r w:rsidRPr="006A16E8">
        <w:rPr>
          <w:rStyle w:val="ab"/>
          <w:sz w:val="28"/>
          <w:szCs w:val="28"/>
        </w:rPr>
        <w:t>Қоғамдық-саяси</w:t>
      </w:r>
      <w:proofErr w:type="spellEnd"/>
      <w:r w:rsidRPr="006A16E8">
        <w:rPr>
          <w:rStyle w:val="ab"/>
          <w:sz w:val="28"/>
          <w:szCs w:val="28"/>
        </w:rPr>
        <w:t xml:space="preserve"> </w:t>
      </w:r>
      <w:proofErr w:type="spellStart"/>
      <w:r w:rsidRPr="006A16E8">
        <w:rPr>
          <w:rStyle w:val="ab"/>
          <w:sz w:val="28"/>
          <w:szCs w:val="28"/>
        </w:rPr>
        <w:t>салдарларын</w:t>
      </w:r>
      <w:proofErr w:type="spellEnd"/>
      <w:r w:rsidRPr="006A16E8">
        <w:rPr>
          <w:rStyle w:val="ab"/>
          <w:sz w:val="28"/>
          <w:szCs w:val="28"/>
        </w:rPr>
        <w:t xml:space="preserve"> </w:t>
      </w:r>
      <w:proofErr w:type="spellStart"/>
      <w:r w:rsidRPr="006A16E8">
        <w:rPr>
          <w:rStyle w:val="ab"/>
          <w:sz w:val="28"/>
          <w:szCs w:val="28"/>
        </w:rPr>
        <w:t>бағалау</w:t>
      </w:r>
      <w:proofErr w:type="spellEnd"/>
      <w:r w:rsidRPr="006A16E8">
        <w:rPr>
          <w:rStyle w:val="ab"/>
          <w:sz w:val="28"/>
          <w:szCs w:val="28"/>
        </w:rPr>
        <w:t>:</w:t>
      </w:r>
    </w:p>
    <w:p w14:paraId="3BEC7165" w14:textId="77777777" w:rsidR="00C36C4C" w:rsidRDefault="00EC5477" w:rsidP="00C36C4C">
      <w:pPr>
        <w:pStyle w:val="aa"/>
        <w:spacing w:before="0" w:beforeAutospacing="0" w:after="0" w:afterAutospacing="0"/>
        <w:ind w:firstLine="709"/>
        <w:jc w:val="both"/>
        <w:rPr>
          <w:sz w:val="28"/>
          <w:szCs w:val="28"/>
          <w:lang w:val="kk-KZ"/>
        </w:rPr>
      </w:pPr>
      <w:proofErr w:type="spellStart"/>
      <w:r w:rsidRPr="006A16E8">
        <w:rPr>
          <w:sz w:val="28"/>
          <w:szCs w:val="28"/>
        </w:rPr>
        <w:t>Жоба</w:t>
      </w:r>
      <w:proofErr w:type="spellEnd"/>
      <w:r w:rsidRPr="006A16E8">
        <w:rPr>
          <w:sz w:val="28"/>
          <w:szCs w:val="28"/>
        </w:rPr>
        <w:t xml:space="preserve"> </w:t>
      </w:r>
      <w:proofErr w:type="spellStart"/>
      <w:r w:rsidRPr="006A16E8">
        <w:rPr>
          <w:sz w:val="28"/>
          <w:szCs w:val="28"/>
        </w:rPr>
        <w:t>кең</w:t>
      </w:r>
      <w:proofErr w:type="spellEnd"/>
      <w:r w:rsidRPr="006A16E8">
        <w:rPr>
          <w:sz w:val="28"/>
          <w:szCs w:val="28"/>
        </w:rPr>
        <w:t xml:space="preserve"> </w:t>
      </w:r>
      <w:proofErr w:type="spellStart"/>
      <w:r w:rsidRPr="006A16E8">
        <w:rPr>
          <w:sz w:val="28"/>
          <w:szCs w:val="28"/>
        </w:rPr>
        <w:t>ауқымды</w:t>
      </w:r>
      <w:proofErr w:type="spellEnd"/>
      <w:r w:rsidRPr="006A16E8">
        <w:rPr>
          <w:sz w:val="28"/>
          <w:szCs w:val="28"/>
        </w:rPr>
        <w:t xml:space="preserve"> </w:t>
      </w:r>
      <w:proofErr w:type="spellStart"/>
      <w:r w:rsidRPr="006A16E8">
        <w:rPr>
          <w:sz w:val="28"/>
          <w:szCs w:val="28"/>
        </w:rPr>
        <w:t>халықтың</w:t>
      </w:r>
      <w:proofErr w:type="spellEnd"/>
      <w:r w:rsidRPr="006A16E8">
        <w:rPr>
          <w:sz w:val="28"/>
          <w:szCs w:val="28"/>
        </w:rPr>
        <w:t xml:space="preserve"> </w:t>
      </w:r>
      <w:proofErr w:type="spellStart"/>
      <w:r w:rsidRPr="006A16E8">
        <w:rPr>
          <w:sz w:val="28"/>
          <w:szCs w:val="28"/>
        </w:rPr>
        <w:t>мүдделеріне</w:t>
      </w:r>
      <w:proofErr w:type="spellEnd"/>
      <w:r w:rsidRPr="006A16E8">
        <w:rPr>
          <w:sz w:val="28"/>
          <w:szCs w:val="28"/>
        </w:rPr>
        <w:t xml:space="preserve"> </w:t>
      </w:r>
      <w:proofErr w:type="spellStart"/>
      <w:r w:rsidRPr="006A16E8">
        <w:rPr>
          <w:sz w:val="28"/>
          <w:szCs w:val="28"/>
        </w:rPr>
        <w:t>әсер</w:t>
      </w:r>
      <w:proofErr w:type="spellEnd"/>
      <w:r w:rsidRPr="006A16E8">
        <w:rPr>
          <w:sz w:val="28"/>
          <w:szCs w:val="28"/>
        </w:rPr>
        <w:t xml:space="preserve"> </w:t>
      </w:r>
      <w:proofErr w:type="spellStart"/>
      <w:r w:rsidRPr="006A16E8">
        <w:rPr>
          <w:sz w:val="28"/>
          <w:szCs w:val="28"/>
        </w:rPr>
        <w:t>ететін</w:t>
      </w:r>
      <w:proofErr w:type="spellEnd"/>
      <w:r w:rsidRPr="006A16E8">
        <w:rPr>
          <w:sz w:val="28"/>
          <w:szCs w:val="28"/>
        </w:rPr>
        <w:t xml:space="preserve"> </w:t>
      </w:r>
      <w:proofErr w:type="spellStart"/>
      <w:r w:rsidRPr="006A16E8">
        <w:rPr>
          <w:sz w:val="28"/>
          <w:szCs w:val="28"/>
        </w:rPr>
        <w:t>немесе</w:t>
      </w:r>
      <w:proofErr w:type="spellEnd"/>
      <w:r w:rsidRPr="006A16E8">
        <w:rPr>
          <w:sz w:val="28"/>
          <w:szCs w:val="28"/>
        </w:rPr>
        <w:t xml:space="preserve"> </w:t>
      </w:r>
      <w:proofErr w:type="spellStart"/>
      <w:r w:rsidRPr="006A16E8">
        <w:rPr>
          <w:sz w:val="28"/>
          <w:szCs w:val="28"/>
        </w:rPr>
        <w:t>қоғамдық-саяси</w:t>
      </w:r>
      <w:proofErr w:type="spellEnd"/>
      <w:r w:rsidRPr="006A16E8">
        <w:rPr>
          <w:sz w:val="28"/>
          <w:szCs w:val="28"/>
        </w:rPr>
        <w:t xml:space="preserve"> </w:t>
      </w:r>
      <w:proofErr w:type="spellStart"/>
      <w:r w:rsidRPr="006A16E8">
        <w:rPr>
          <w:sz w:val="28"/>
          <w:szCs w:val="28"/>
        </w:rPr>
        <w:t>пікірталастар</w:t>
      </w:r>
      <w:proofErr w:type="spellEnd"/>
      <w:r w:rsidRPr="006A16E8">
        <w:rPr>
          <w:sz w:val="28"/>
          <w:szCs w:val="28"/>
        </w:rPr>
        <w:t xml:space="preserve"> </w:t>
      </w:r>
      <w:proofErr w:type="spellStart"/>
      <w:r w:rsidRPr="006A16E8">
        <w:rPr>
          <w:sz w:val="28"/>
          <w:szCs w:val="28"/>
        </w:rPr>
        <w:t>туғызатын</w:t>
      </w:r>
      <w:proofErr w:type="spellEnd"/>
      <w:r w:rsidRPr="006A16E8">
        <w:rPr>
          <w:sz w:val="28"/>
          <w:szCs w:val="28"/>
        </w:rPr>
        <w:t xml:space="preserve"> </w:t>
      </w:r>
      <w:proofErr w:type="spellStart"/>
      <w:r w:rsidRPr="006A16E8">
        <w:rPr>
          <w:sz w:val="28"/>
          <w:szCs w:val="28"/>
        </w:rPr>
        <w:t>өзгерістерді</w:t>
      </w:r>
      <w:proofErr w:type="spellEnd"/>
      <w:r w:rsidRPr="006A16E8">
        <w:rPr>
          <w:sz w:val="28"/>
          <w:szCs w:val="28"/>
        </w:rPr>
        <w:t xml:space="preserve"> </w:t>
      </w:r>
      <w:proofErr w:type="spellStart"/>
      <w:r w:rsidRPr="00EC5477">
        <w:rPr>
          <w:sz w:val="28"/>
          <w:szCs w:val="28"/>
        </w:rPr>
        <w:t>қарастырмайды</w:t>
      </w:r>
      <w:proofErr w:type="spellEnd"/>
      <w:r w:rsidRPr="006A16E8">
        <w:rPr>
          <w:sz w:val="28"/>
          <w:szCs w:val="28"/>
        </w:rPr>
        <w:t xml:space="preserve">. </w:t>
      </w:r>
      <w:proofErr w:type="spellStart"/>
      <w:r w:rsidRPr="006A16E8">
        <w:rPr>
          <w:sz w:val="28"/>
          <w:szCs w:val="28"/>
        </w:rPr>
        <w:t>Жоба</w:t>
      </w:r>
      <w:proofErr w:type="spellEnd"/>
      <w:r w:rsidRPr="006A16E8">
        <w:rPr>
          <w:sz w:val="28"/>
          <w:szCs w:val="28"/>
        </w:rPr>
        <w:t xml:space="preserve"> </w:t>
      </w:r>
      <w:proofErr w:type="spellStart"/>
      <w:r w:rsidRPr="006A16E8">
        <w:rPr>
          <w:sz w:val="28"/>
          <w:szCs w:val="28"/>
        </w:rPr>
        <w:t>шаруашылық</w:t>
      </w:r>
      <w:proofErr w:type="spellEnd"/>
      <w:r w:rsidRPr="006A16E8">
        <w:rPr>
          <w:sz w:val="28"/>
          <w:szCs w:val="28"/>
        </w:rPr>
        <w:t xml:space="preserve"> </w:t>
      </w:r>
      <w:proofErr w:type="spellStart"/>
      <w:r w:rsidRPr="006A16E8">
        <w:rPr>
          <w:sz w:val="28"/>
          <w:szCs w:val="28"/>
        </w:rPr>
        <w:t>қызметтің</w:t>
      </w:r>
      <w:proofErr w:type="spellEnd"/>
      <w:r w:rsidRPr="006A16E8">
        <w:rPr>
          <w:sz w:val="28"/>
          <w:szCs w:val="28"/>
        </w:rPr>
        <w:t xml:space="preserve"> </w:t>
      </w:r>
      <w:proofErr w:type="spellStart"/>
      <w:r w:rsidRPr="006A16E8">
        <w:rPr>
          <w:sz w:val="28"/>
          <w:szCs w:val="28"/>
        </w:rPr>
        <w:t>ашықтығын</w:t>
      </w:r>
      <w:proofErr w:type="spellEnd"/>
      <w:r w:rsidRPr="006A16E8">
        <w:rPr>
          <w:sz w:val="28"/>
          <w:szCs w:val="28"/>
        </w:rPr>
        <w:t xml:space="preserve"> </w:t>
      </w:r>
      <w:proofErr w:type="spellStart"/>
      <w:r w:rsidRPr="006A16E8">
        <w:rPr>
          <w:sz w:val="28"/>
          <w:szCs w:val="28"/>
        </w:rPr>
        <w:t>арттыруға</w:t>
      </w:r>
      <w:proofErr w:type="spellEnd"/>
      <w:r w:rsidRPr="006A16E8">
        <w:rPr>
          <w:sz w:val="28"/>
          <w:szCs w:val="28"/>
        </w:rPr>
        <w:t xml:space="preserve">, </w:t>
      </w:r>
      <w:proofErr w:type="spellStart"/>
      <w:r w:rsidRPr="006A16E8">
        <w:rPr>
          <w:sz w:val="28"/>
          <w:szCs w:val="28"/>
        </w:rPr>
        <w:t>салықтық</w:t>
      </w:r>
      <w:proofErr w:type="spellEnd"/>
      <w:r w:rsidRPr="006A16E8">
        <w:rPr>
          <w:sz w:val="28"/>
          <w:szCs w:val="28"/>
        </w:rPr>
        <w:t xml:space="preserve"> </w:t>
      </w:r>
      <w:proofErr w:type="spellStart"/>
      <w:r w:rsidRPr="006A16E8">
        <w:rPr>
          <w:sz w:val="28"/>
          <w:szCs w:val="28"/>
        </w:rPr>
        <w:t>тәртіпті</w:t>
      </w:r>
      <w:proofErr w:type="spellEnd"/>
      <w:r w:rsidRPr="006A16E8">
        <w:rPr>
          <w:sz w:val="28"/>
          <w:szCs w:val="28"/>
        </w:rPr>
        <w:t xml:space="preserve"> </w:t>
      </w:r>
      <w:proofErr w:type="spellStart"/>
      <w:r w:rsidRPr="006A16E8">
        <w:rPr>
          <w:sz w:val="28"/>
          <w:szCs w:val="28"/>
        </w:rPr>
        <w:t>нығайтуға</w:t>
      </w:r>
      <w:proofErr w:type="spellEnd"/>
      <w:r w:rsidRPr="006A16E8">
        <w:rPr>
          <w:sz w:val="28"/>
          <w:szCs w:val="28"/>
        </w:rPr>
        <w:t xml:space="preserve"> </w:t>
      </w:r>
      <w:proofErr w:type="spellStart"/>
      <w:r w:rsidRPr="006A16E8">
        <w:rPr>
          <w:sz w:val="28"/>
          <w:szCs w:val="28"/>
        </w:rPr>
        <w:t>және</w:t>
      </w:r>
      <w:proofErr w:type="spellEnd"/>
      <w:r w:rsidRPr="006A16E8">
        <w:rPr>
          <w:sz w:val="28"/>
          <w:szCs w:val="28"/>
        </w:rPr>
        <w:t xml:space="preserve"> </w:t>
      </w:r>
      <w:proofErr w:type="spellStart"/>
      <w:r w:rsidRPr="006A16E8">
        <w:rPr>
          <w:sz w:val="28"/>
          <w:szCs w:val="28"/>
        </w:rPr>
        <w:t>әділ</w:t>
      </w:r>
      <w:proofErr w:type="spellEnd"/>
      <w:r w:rsidRPr="006A16E8">
        <w:rPr>
          <w:sz w:val="28"/>
          <w:szCs w:val="28"/>
        </w:rPr>
        <w:t xml:space="preserve"> </w:t>
      </w:r>
      <w:proofErr w:type="spellStart"/>
      <w:r w:rsidRPr="006A16E8">
        <w:rPr>
          <w:sz w:val="28"/>
          <w:szCs w:val="28"/>
        </w:rPr>
        <w:t>салық</w:t>
      </w:r>
      <w:proofErr w:type="spellEnd"/>
      <w:r w:rsidRPr="006A16E8">
        <w:rPr>
          <w:sz w:val="28"/>
          <w:szCs w:val="28"/>
        </w:rPr>
        <w:t xml:space="preserve"> </w:t>
      </w:r>
      <w:proofErr w:type="spellStart"/>
      <w:r w:rsidRPr="006A16E8">
        <w:rPr>
          <w:sz w:val="28"/>
          <w:szCs w:val="28"/>
        </w:rPr>
        <w:t>салуды</w:t>
      </w:r>
      <w:proofErr w:type="spellEnd"/>
      <w:r w:rsidRPr="006A16E8">
        <w:rPr>
          <w:sz w:val="28"/>
          <w:szCs w:val="28"/>
        </w:rPr>
        <w:t xml:space="preserve"> </w:t>
      </w:r>
      <w:proofErr w:type="spellStart"/>
      <w:r w:rsidRPr="006A16E8">
        <w:rPr>
          <w:sz w:val="28"/>
          <w:szCs w:val="28"/>
        </w:rPr>
        <w:t>қамтамасыз</w:t>
      </w:r>
      <w:proofErr w:type="spellEnd"/>
      <w:r w:rsidRPr="006A16E8">
        <w:rPr>
          <w:sz w:val="28"/>
          <w:szCs w:val="28"/>
        </w:rPr>
        <w:t xml:space="preserve"> </w:t>
      </w:r>
      <w:proofErr w:type="spellStart"/>
      <w:r w:rsidRPr="006A16E8">
        <w:rPr>
          <w:sz w:val="28"/>
          <w:szCs w:val="28"/>
        </w:rPr>
        <w:t>етуге</w:t>
      </w:r>
      <w:proofErr w:type="spellEnd"/>
      <w:r w:rsidRPr="006A16E8">
        <w:rPr>
          <w:sz w:val="28"/>
          <w:szCs w:val="28"/>
        </w:rPr>
        <w:t xml:space="preserve"> </w:t>
      </w:r>
      <w:proofErr w:type="spellStart"/>
      <w:r w:rsidRPr="006A16E8">
        <w:rPr>
          <w:sz w:val="28"/>
          <w:szCs w:val="28"/>
        </w:rPr>
        <w:t>оң</w:t>
      </w:r>
      <w:proofErr w:type="spellEnd"/>
      <w:r w:rsidRPr="006A16E8">
        <w:rPr>
          <w:sz w:val="28"/>
          <w:szCs w:val="28"/>
        </w:rPr>
        <w:t xml:space="preserve"> </w:t>
      </w:r>
      <w:proofErr w:type="spellStart"/>
      <w:r w:rsidRPr="006A16E8">
        <w:rPr>
          <w:sz w:val="28"/>
          <w:szCs w:val="28"/>
        </w:rPr>
        <w:t>әсерін</w:t>
      </w:r>
      <w:proofErr w:type="spellEnd"/>
      <w:r w:rsidRPr="006A16E8">
        <w:rPr>
          <w:sz w:val="28"/>
          <w:szCs w:val="28"/>
        </w:rPr>
        <w:t xml:space="preserve"> </w:t>
      </w:r>
      <w:proofErr w:type="spellStart"/>
      <w:r w:rsidRPr="006A16E8">
        <w:rPr>
          <w:sz w:val="28"/>
          <w:szCs w:val="28"/>
        </w:rPr>
        <w:t>тигізеді</w:t>
      </w:r>
      <w:proofErr w:type="spellEnd"/>
      <w:r w:rsidRPr="006A16E8">
        <w:rPr>
          <w:sz w:val="28"/>
          <w:szCs w:val="28"/>
        </w:rPr>
        <w:t>.</w:t>
      </w:r>
    </w:p>
    <w:p w14:paraId="78C70F99" w14:textId="77777777" w:rsidR="00EC5477" w:rsidRPr="0028555D" w:rsidRDefault="00EC5477" w:rsidP="00C36C4C">
      <w:pPr>
        <w:pStyle w:val="aa"/>
        <w:spacing w:before="0" w:beforeAutospacing="0" w:after="0" w:afterAutospacing="0"/>
        <w:ind w:firstLine="709"/>
        <w:jc w:val="both"/>
        <w:rPr>
          <w:lang w:val="kk-KZ"/>
        </w:rPr>
      </w:pPr>
      <w:r w:rsidRPr="00C36C4C">
        <w:rPr>
          <w:sz w:val="28"/>
          <w:szCs w:val="28"/>
          <w:lang w:val="kk-KZ"/>
        </w:rPr>
        <w:t xml:space="preserve">Жобаны қабылдау қоғамда әлеуметтік шиеленіс пен наразылық тудырмайды. </w:t>
      </w:r>
      <w:r w:rsidRPr="0028555D">
        <w:rPr>
          <w:sz w:val="28"/>
          <w:szCs w:val="28"/>
          <w:lang w:val="kk-KZ"/>
        </w:rPr>
        <w:t>Керісінше, ол салықтық әкімшілендіру процесін жетілдіруге және бюджетке салықтар мен басқа да міндетті төлемдерді төлеуден жалтарған тұлғаларға қатысты уақтылы шаралар қабылдауды көздейді, бұл мемлекеттік институттарға деген сенімді арттыруға және әділ бәсекелестікті қамтамасыз етуге ықпал етеді.</w:t>
      </w:r>
      <w:r w:rsidRPr="0028555D">
        <w:rPr>
          <w:lang w:val="kk-KZ"/>
        </w:rPr>
        <w:t xml:space="preserve"> </w:t>
      </w:r>
    </w:p>
    <w:p w14:paraId="674EF1DA" w14:textId="77777777" w:rsidR="00A53F76" w:rsidRPr="00A53F76" w:rsidRDefault="00EC5477" w:rsidP="00457E8B">
      <w:pPr>
        <w:pStyle w:val="aa"/>
        <w:numPr>
          <w:ilvl w:val="0"/>
          <w:numId w:val="2"/>
        </w:numPr>
        <w:spacing w:before="0" w:beforeAutospacing="0" w:after="0" w:afterAutospacing="0"/>
        <w:ind w:left="0" w:firstLine="709"/>
        <w:jc w:val="both"/>
        <w:rPr>
          <w:rStyle w:val="ab"/>
          <w:b w:val="0"/>
          <w:bCs w:val="0"/>
          <w:sz w:val="28"/>
          <w:szCs w:val="28"/>
          <w:lang w:val="kk-KZ"/>
        </w:rPr>
      </w:pPr>
      <w:proofErr w:type="spellStart"/>
      <w:r w:rsidRPr="00A53F76">
        <w:rPr>
          <w:rStyle w:val="ab"/>
          <w:sz w:val="28"/>
          <w:szCs w:val="28"/>
        </w:rPr>
        <w:t>Құқықтық</w:t>
      </w:r>
      <w:proofErr w:type="spellEnd"/>
      <w:r w:rsidRPr="00A53F76">
        <w:rPr>
          <w:rStyle w:val="ab"/>
          <w:sz w:val="28"/>
          <w:szCs w:val="28"/>
        </w:rPr>
        <w:t xml:space="preserve"> </w:t>
      </w:r>
      <w:proofErr w:type="spellStart"/>
      <w:r w:rsidRPr="00A53F76">
        <w:rPr>
          <w:rStyle w:val="ab"/>
          <w:sz w:val="28"/>
          <w:szCs w:val="28"/>
        </w:rPr>
        <w:t>салдарларын</w:t>
      </w:r>
      <w:proofErr w:type="spellEnd"/>
      <w:r w:rsidRPr="00A53F76">
        <w:rPr>
          <w:rStyle w:val="ab"/>
          <w:sz w:val="28"/>
          <w:szCs w:val="28"/>
        </w:rPr>
        <w:t xml:space="preserve"> </w:t>
      </w:r>
      <w:proofErr w:type="spellStart"/>
      <w:r w:rsidRPr="00A53F76">
        <w:rPr>
          <w:rStyle w:val="ab"/>
          <w:sz w:val="28"/>
          <w:szCs w:val="28"/>
        </w:rPr>
        <w:t>бағалау</w:t>
      </w:r>
      <w:proofErr w:type="spellEnd"/>
      <w:r w:rsidRPr="00A53F76">
        <w:rPr>
          <w:rStyle w:val="ab"/>
          <w:sz w:val="28"/>
          <w:szCs w:val="28"/>
        </w:rPr>
        <w:t>:</w:t>
      </w:r>
    </w:p>
    <w:p w14:paraId="28CF2CE2" w14:textId="77777777" w:rsidR="00420C6F" w:rsidRDefault="00420C6F" w:rsidP="00420C6F">
      <w:pPr>
        <w:pStyle w:val="aa"/>
        <w:spacing w:before="0" w:beforeAutospacing="0" w:after="0" w:afterAutospacing="0"/>
        <w:ind w:firstLine="708"/>
        <w:jc w:val="both"/>
        <w:rPr>
          <w:sz w:val="28"/>
          <w:szCs w:val="28"/>
          <w:lang w:val="kk-KZ"/>
        </w:rPr>
      </w:pPr>
      <w:r w:rsidRPr="00420C6F">
        <w:rPr>
          <w:sz w:val="28"/>
          <w:szCs w:val="28"/>
          <w:lang w:val="kk-KZ"/>
        </w:rPr>
        <w:t>Жоба Қазақстан Республикасының Салық кодексінің 847-бабының</w:t>
      </w:r>
      <w:r>
        <w:rPr>
          <w:sz w:val="28"/>
          <w:szCs w:val="28"/>
          <w:lang w:val="kk-KZ"/>
        </w:rPr>
        <w:t xml:space="preserve">                         </w:t>
      </w:r>
      <w:r w:rsidRPr="00420C6F">
        <w:rPr>
          <w:sz w:val="28"/>
          <w:szCs w:val="28"/>
          <w:lang w:val="kk-KZ"/>
        </w:rPr>
        <w:t xml:space="preserve"> 5-</w:t>
      </w:r>
      <w:r>
        <w:rPr>
          <w:sz w:val="28"/>
          <w:szCs w:val="28"/>
          <w:lang w:val="kk-KZ"/>
        </w:rPr>
        <w:t xml:space="preserve">тармағының </w:t>
      </w:r>
      <w:r w:rsidRPr="00420C6F">
        <w:rPr>
          <w:sz w:val="28"/>
          <w:szCs w:val="28"/>
          <w:lang w:val="kk-KZ"/>
        </w:rPr>
        <w:t>1)</w:t>
      </w:r>
      <w:r>
        <w:rPr>
          <w:sz w:val="28"/>
          <w:szCs w:val="28"/>
          <w:lang w:val="kk-KZ"/>
        </w:rPr>
        <w:t xml:space="preserve"> </w:t>
      </w:r>
      <w:r w:rsidRPr="00420C6F">
        <w:rPr>
          <w:sz w:val="28"/>
          <w:szCs w:val="28"/>
          <w:lang w:val="kk-KZ"/>
        </w:rPr>
        <w:t>тармақшасына сәйкес әзірленді.</w:t>
      </w:r>
    </w:p>
    <w:p w14:paraId="3B3704B5" w14:textId="5F6FE5A8" w:rsidR="00420C6F" w:rsidRDefault="00420C6F" w:rsidP="00420C6F">
      <w:pPr>
        <w:pStyle w:val="aa"/>
        <w:spacing w:before="0" w:beforeAutospacing="0" w:after="0" w:afterAutospacing="0"/>
        <w:ind w:firstLine="708"/>
        <w:jc w:val="both"/>
        <w:rPr>
          <w:sz w:val="28"/>
          <w:szCs w:val="28"/>
          <w:lang w:val="kk-KZ"/>
        </w:rPr>
      </w:pPr>
      <w:r w:rsidRPr="00420C6F">
        <w:rPr>
          <w:sz w:val="28"/>
          <w:szCs w:val="28"/>
          <w:lang w:val="kk-KZ"/>
        </w:rPr>
        <w:t xml:space="preserve">Ұсынылып отырған құқықтық реттеу қажетті және негізді болып табылады, өйткені ол білім беру және денсаулық сақтау саласында қызмет көрсететін ұйымдармен Қазақстан Республикасының аумағында жеке тұлғалардың білім алу және медициналық шығындарын растау жөніндегі </w:t>
      </w:r>
      <w:r>
        <w:rPr>
          <w:sz w:val="28"/>
          <w:szCs w:val="28"/>
          <w:lang w:val="kk-KZ"/>
        </w:rPr>
        <w:t xml:space="preserve">мәліметті </w:t>
      </w:r>
      <w:r w:rsidRPr="00420C6F">
        <w:rPr>
          <w:sz w:val="28"/>
          <w:szCs w:val="28"/>
          <w:lang w:val="kk-KZ"/>
        </w:rPr>
        <w:t>Мемлекеттік кірістер органына ұсыну тәртібін реттейді.</w:t>
      </w:r>
    </w:p>
    <w:p w14:paraId="0CBD41AD" w14:textId="77777777" w:rsidR="00420C6F" w:rsidRDefault="00420C6F" w:rsidP="00420C6F">
      <w:pPr>
        <w:pStyle w:val="aa"/>
        <w:spacing w:before="0" w:beforeAutospacing="0" w:after="0" w:afterAutospacing="0"/>
        <w:ind w:firstLine="708"/>
        <w:jc w:val="both"/>
        <w:rPr>
          <w:sz w:val="28"/>
          <w:szCs w:val="28"/>
          <w:lang w:val="kk-KZ"/>
        </w:rPr>
      </w:pPr>
      <w:r w:rsidRPr="00420C6F">
        <w:rPr>
          <w:sz w:val="28"/>
          <w:szCs w:val="28"/>
          <w:lang w:val="kk-KZ"/>
        </w:rPr>
        <w:t>Бұл әкімшілік практикада құқықтық айқындылық пен тұтастыққа ықпал етеді.</w:t>
      </w:r>
    </w:p>
    <w:p w14:paraId="41590DD6" w14:textId="77777777" w:rsidR="00420C6F" w:rsidRDefault="00420C6F" w:rsidP="00420C6F">
      <w:pPr>
        <w:pStyle w:val="aa"/>
        <w:spacing w:before="0" w:beforeAutospacing="0" w:after="0" w:afterAutospacing="0"/>
        <w:ind w:firstLine="708"/>
        <w:jc w:val="both"/>
        <w:rPr>
          <w:sz w:val="28"/>
          <w:szCs w:val="28"/>
          <w:lang w:val="kk-KZ"/>
        </w:rPr>
      </w:pPr>
      <w:r w:rsidRPr="00420C6F">
        <w:rPr>
          <w:sz w:val="28"/>
          <w:szCs w:val="28"/>
          <w:lang w:val="kk-KZ"/>
        </w:rPr>
        <w:t>Жоба салық төлеушілерге жаңа міндеттемелер немесе шектеулер енгізбейді, тек ақпаратты алу процесін реттейді.</w:t>
      </w:r>
    </w:p>
    <w:p w14:paraId="66E32DE7" w14:textId="77777777" w:rsidR="00420C6F" w:rsidRDefault="00420C6F" w:rsidP="00420C6F">
      <w:pPr>
        <w:pStyle w:val="aa"/>
        <w:spacing w:before="0" w:beforeAutospacing="0" w:after="0" w:afterAutospacing="0"/>
        <w:ind w:firstLine="708"/>
        <w:jc w:val="both"/>
        <w:rPr>
          <w:sz w:val="28"/>
          <w:szCs w:val="28"/>
          <w:lang w:val="kk-KZ"/>
        </w:rPr>
      </w:pPr>
      <w:r w:rsidRPr="00420C6F">
        <w:rPr>
          <w:sz w:val="28"/>
          <w:szCs w:val="28"/>
          <w:lang w:val="kk-KZ"/>
        </w:rPr>
        <w:t>Осылайша, Жоба заңнаманы қолдануда құқықтық айқындылық пен болжамдылықты нығайтуға ықпал етеді.</w:t>
      </w:r>
    </w:p>
    <w:p w14:paraId="46B7239C" w14:textId="1074AB7A" w:rsidR="00EC5477" w:rsidRPr="00420C6F" w:rsidRDefault="00EC5477" w:rsidP="00420C6F">
      <w:pPr>
        <w:pStyle w:val="aa"/>
        <w:spacing w:before="0" w:beforeAutospacing="0" w:after="0" w:afterAutospacing="0"/>
        <w:ind w:firstLine="708"/>
        <w:jc w:val="both"/>
        <w:rPr>
          <w:rStyle w:val="ab"/>
          <w:b w:val="0"/>
          <w:bCs w:val="0"/>
          <w:sz w:val="28"/>
          <w:szCs w:val="28"/>
          <w:lang w:val="kk-KZ"/>
        </w:rPr>
      </w:pPr>
      <w:r w:rsidRPr="00420C6F">
        <w:rPr>
          <w:rStyle w:val="ab"/>
          <w:sz w:val="28"/>
          <w:szCs w:val="28"/>
          <w:lang w:val="kk-KZ"/>
        </w:rPr>
        <w:t>Ақпараттық салдарларын бағалау:</w:t>
      </w:r>
    </w:p>
    <w:p w14:paraId="31EB0EC7" w14:textId="27F431A0" w:rsidR="00420C6F" w:rsidRDefault="00420C6F" w:rsidP="00420C6F">
      <w:pPr>
        <w:pStyle w:val="aa"/>
        <w:spacing w:before="0" w:beforeAutospacing="0" w:after="0" w:afterAutospacing="0"/>
        <w:ind w:firstLine="708"/>
        <w:jc w:val="both"/>
        <w:rPr>
          <w:sz w:val="28"/>
          <w:szCs w:val="28"/>
          <w:lang w:val="kk-KZ"/>
        </w:rPr>
      </w:pPr>
      <w:r w:rsidRPr="00420C6F">
        <w:rPr>
          <w:sz w:val="28"/>
          <w:szCs w:val="28"/>
          <w:lang w:val="kk-KZ"/>
        </w:rPr>
        <w:t xml:space="preserve">Жобаға қатысты ақпараттық салдарлар орташа деп бағаланады, өйткені ол жеке тұлғалардың білім алу және медициналық шығындарын растау жөніндегі </w:t>
      </w:r>
      <w:r>
        <w:rPr>
          <w:sz w:val="28"/>
          <w:szCs w:val="28"/>
          <w:lang w:val="kk-KZ"/>
        </w:rPr>
        <w:t xml:space="preserve">мәлімет </w:t>
      </w:r>
      <w:r w:rsidRPr="00420C6F">
        <w:rPr>
          <w:sz w:val="28"/>
          <w:szCs w:val="28"/>
          <w:lang w:val="kk-KZ"/>
        </w:rPr>
        <w:t xml:space="preserve">Мемлекеттік кірістер органына ұсыну тәртібі мен </w:t>
      </w:r>
      <w:r w:rsidR="002840E2">
        <w:rPr>
          <w:sz w:val="28"/>
          <w:szCs w:val="28"/>
          <w:lang w:val="kk-KZ"/>
        </w:rPr>
        <w:t>нысанын</w:t>
      </w:r>
      <w:r w:rsidRPr="00420C6F">
        <w:rPr>
          <w:sz w:val="28"/>
          <w:szCs w:val="28"/>
          <w:lang w:val="kk-KZ"/>
        </w:rPr>
        <w:t xml:space="preserve"> бекітуді реттейді. Бұл </w:t>
      </w:r>
      <w:r>
        <w:rPr>
          <w:sz w:val="28"/>
          <w:szCs w:val="28"/>
          <w:lang w:val="kk-KZ"/>
        </w:rPr>
        <w:t xml:space="preserve">мәлімет </w:t>
      </w:r>
      <w:r w:rsidRPr="00420C6F">
        <w:rPr>
          <w:sz w:val="28"/>
          <w:szCs w:val="28"/>
          <w:lang w:val="kk-KZ"/>
        </w:rPr>
        <w:t>салық</w:t>
      </w:r>
      <w:r>
        <w:rPr>
          <w:sz w:val="28"/>
          <w:szCs w:val="28"/>
          <w:lang w:val="kk-KZ"/>
        </w:rPr>
        <w:t>тық</w:t>
      </w:r>
      <w:r w:rsidRPr="00420C6F">
        <w:rPr>
          <w:sz w:val="28"/>
          <w:szCs w:val="28"/>
          <w:lang w:val="kk-KZ"/>
        </w:rPr>
        <w:t xml:space="preserve"> бақылау үшін қажет болып табылады және жеке тұлғалардан алынған </w:t>
      </w:r>
      <w:r>
        <w:rPr>
          <w:sz w:val="28"/>
          <w:szCs w:val="28"/>
          <w:lang w:val="kk-KZ"/>
        </w:rPr>
        <w:t xml:space="preserve">мәліметті </w:t>
      </w:r>
      <w:r w:rsidRPr="00420C6F">
        <w:rPr>
          <w:sz w:val="28"/>
          <w:szCs w:val="28"/>
          <w:lang w:val="kk-KZ"/>
        </w:rPr>
        <w:t xml:space="preserve">қашықтықтан мониторинг жүргізуге мүмкіндік береді. Білім беру және денсаулық сақтау саласында қызмет көрсететін ұйымдардан алынған </w:t>
      </w:r>
      <w:r w:rsidR="00590B57">
        <w:rPr>
          <w:sz w:val="28"/>
          <w:szCs w:val="28"/>
          <w:lang w:val="kk-KZ"/>
        </w:rPr>
        <w:t>мәлімет</w:t>
      </w:r>
      <w:r w:rsidRPr="00420C6F">
        <w:rPr>
          <w:sz w:val="28"/>
          <w:szCs w:val="28"/>
          <w:lang w:val="kk-KZ"/>
        </w:rPr>
        <w:t xml:space="preserve"> жеке </w:t>
      </w:r>
      <w:r w:rsidR="00590B57">
        <w:rPr>
          <w:sz w:val="28"/>
          <w:szCs w:val="28"/>
          <w:lang w:val="kk-KZ"/>
        </w:rPr>
        <w:t xml:space="preserve">табыс </w:t>
      </w:r>
      <w:r w:rsidRPr="00420C6F">
        <w:rPr>
          <w:sz w:val="28"/>
          <w:szCs w:val="28"/>
          <w:lang w:val="kk-KZ"/>
        </w:rPr>
        <w:t>салы</w:t>
      </w:r>
      <w:r w:rsidR="00590B57">
        <w:rPr>
          <w:sz w:val="28"/>
          <w:szCs w:val="28"/>
          <w:lang w:val="kk-KZ"/>
        </w:rPr>
        <w:t>ғының</w:t>
      </w:r>
      <w:r w:rsidRPr="00420C6F">
        <w:rPr>
          <w:sz w:val="28"/>
          <w:szCs w:val="28"/>
          <w:lang w:val="kk-KZ"/>
        </w:rPr>
        <w:t xml:space="preserve"> асып кетуі</w:t>
      </w:r>
      <w:r w:rsidR="00590B57">
        <w:rPr>
          <w:sz w:val="28"/>
          <w:szCs w:val="28"/>
          <w:lang w:val="kk-KZ"/>
        </w:rPr>
        <w:t>н</w:t>
      </w:r>
      <w:r w:rsidRPr="00420C6F">
        <w:rPr>
          <w:sz w:val="28"/>
          <w:szCs w:val="28"/>
          <w:lang w:val="kk-KZ"/>
        </w:rPr>
        <w:t xml:space="preserve"> сенімді түрде растайды.</w:t>
      </w:r>
    </w:p>
    <w:p w14:paraId="725E3447" w14:textId="3BF1C068" w:rsidR="00590B57" w:rsidRDefault="00590B57" w:rsidP="00420C6F">
      <w:pPr>
        <w:pStyle w:val="aa"/>
        <w:spacing w:before="0" w:beforeAutospacing="0" w:after="0" w:afterAutospacing="0"/>
        <w:ind w:firstLine="708"/>
        <w:jc w:val="both"/>
        <w:rPr>
          <w:sz w:val="28"/>
          <w:szCs w:val="28"/>
          <w:lang w:val="kk-KZ"/>
        </w:rPr>
      </w:pPr>
      <w:r>
        <w:rPr>
          <w:sz w:val="28"/>
          <w:szCs w:val="28"/>
          <w:lang w:val="kk-KZ"/>
        </w:rPr>
        <w:lastRenderedPageBreak/>
        <w:t>Ж</w:t>
      </w:r>
      <w:r w:rsidRPr="00E520E4">
        <w:rPr>
          <w:sz w:val="28"/>
          <w:szCs w:val="28"/>
          <w:lang w:val="kk-KZ"/>
        </w:rPr>
        <w:t>оба резонансты болып табылмайды, қажет болған жағдайда баспасөз</w:t>
      </w:r>
      <w:r>
        <w:rPr>
          <w:sz w:val="28"/>
          <w:szCs w:val="28"/>
          <w:lang w:val="kk-KZ"/>
        </w:rPr>
        <w:t xml:space="preserve"> релизі</w:t>
      </w:r>
      <w:r w:rsidRPr="00E520E4">
        <w:rPr>
          <w:sz w:val="28"/>
          <w:szCs w:val="28"/>
          <w:lang w:val="kk-KZ"/>
        </w:rPr>
        <w:t xml:space="preserve">  ұсынылатын болады.</w:t>
      </w:r>
    </w:p>
    <w:p w14:paraId="4F504903" w14:textId="5A7E14A6" w:rsidR="00EC5477" w:rsidRPr="00420C6F" w:rsidRDefault="00EC5477" w:rsidP="00EC5477">
      <w:pPr>
        <w:pStyle w:val="aa"/>
        <w:numPr>
          <w:ilvl w:val="0"/>
          <w:numId w:val="2"/>
        </w:numPr>
        <w:spacing w:before="0" w:beforeAutospacing="0" w:after="0" w:afterAutospacing="0"/>
        <w:ind w:left="0" w:firstLine="709"/>
        <w:jc w:val="both"/>
        <w:rPr>
          <w:rStyle w:val="ab"/>
          <w:b w:val="0"/>
          <w:bCs w:val="0"/>
          <w:sz w:val="28"/>
          <w:szCs w:val="28"/>
          <w:lang w:val="kk-KZ"/>
        </w:rPr>
      </w:pPr>
      <w:r w:rsidRPr="00420C6F">
        <w:rPr>
          <w:rStyle w:val="ab"/>
          <w:sz w:val="28"/>
          <w:szCs w:val="28"/>
          <w:lang w:val="kk-KZ"/>
        </w:rPr>
        <w:t>Өзге де салдарларын бағалау:</w:t>
      </w:r>
    </w:p>
    <w:p w14:paraId="560DD2C1" w14:textId="77777777" w:rsidR="00EC5477" w:rsidRPr="00A4155B" w:rsidRDefault="00EC5477" w:rsidP="00EC5477">
      <w:pPr>
        <w:pStyle w:val="aa"/>
        <w:spacing w:before="0" w:beforeAutospacing="0" w:after="0" w:afterAutospacing="0"/>
        <w:ind w:firstLine="709"/>
        <w:jc w:val="both"/>
        <w:rPr>
          <w:sz w:val="28"/>
          <w:szCs w:val="28"/>
          <w:lang w:val="kk-KZ"/>
        </w:rPr>
      </w:pPr>
      <w:r w:rsidRPr="00A4155B">
        <w:rPr>
          <w:sz w:val="28"/>
          <w:szCs w:val="28"/>
          <w:lang w:val="kk-KZ"/>
        </w:rPr>
        <w:t>Жоба республикалық бюджеттен қосымша шығындарға әкелмейді, кәсіпкерлік ортаға, бәсекелестікке немесе экологиялық жағдайға теріс әсерін тигізбейді.</w:t>
      </w:r>
    </w:p>
    <w:p w14:paraId="6B5B07B5" w14:textId="77777777" w:rsidR="00EC5477" w:rsidRDefault="00EC5477" w:rsidP="00EC5477">
      <w:pPr>
        <w:pStyle w:val="aa"/>
        <w:spacing w:before="0" w:beforeAutospacing="0" w:after="0" w:afterAutospacing="0"/>
        <w:ind w:firstLine="709"/>
        <w:jc w:val="both"/>
        <w:rPr>
          <w:sz w:val="28"/>
          <w:szCs w:val="28"/>
        </w:rPr>
      </w:pPr>
      <w:proofErr w:type="spellStart"/>
      <w:r w:rsidRPr="006A16E8">
        <w:rPr>
          <w:sz w:val="28"/>
          <w:szCs w:val="28"/>
        </w:rPr>
        <w:t>Өзге</w:t>
      </w:r>
      <w:proofErr w:type="spellEnd"/>
      <w:r w:rsidRPr="006A16E8">
        <w:rPr>
          <w:sz w:val="28"/>
          <w:szCs w:val="28"/>
        </w:rPr>
        <w:t xml:space="preserve"> де </w:t>
      </w:r>
      <w:proofErr w:type="spellStart"/>
      <w:r w:rsidRPr="006A16E8">
        <w:rPr>
          <w:sz w:val="28"/>
          <w:szCs w:val="28"/>
        </w:rPr>
        <w:t>салдарлар</w:t>
      </w:r>
      <w:proofErr w:type="spellEnd"/>
      <w:r w:rsidRPr="006A16E8">
        <w:rPr>
          <w:sz w:val="28"/>
          <w:szCs w:val="28"/>
        </w:rPr>
        <w:t xml:space="preserve"> </w:t>
      </w:r>
      <w:proofErr w:type="spellStart"/>
      <w:r w:rsidRPr="006A16E8">
        <w:rPr>
          <w:sz w:val="28"/>
          <w:szCs w:val="28"/>
        </w:rPr>
        <w:t>болжанбайды</w:t>
      </w:r>
      <w:proofErr w:type="spellEnd"/>
      <w:r w:rsidRPr="006A16E8">
        <w:rPr>
          <w:sz w:val="28"/>
          <w:szCs w:val="28"/>
        </w:rPr>
        <w:t>.</w:t>
      </w:r>
    </w:p>
    <w:p w14:paraId="1E43A38A" w14:textId="77777777" w:rsidR="00EC5477" w:rsidRDefault="00EC5477" w:rsidP="00EC5477">
      <w:pPr>
        <w:pStyle w:val="aa"/>
        <w:spacing w:before="0" w:beforeAutospacing="0" w:after="0" w:afterAutospacing="0"/>
        <w:ind w:firstLine="709"/>
        <w:jc w:val="both"/>
        <w:rPr>
          <w:sz w:val="28"/>
          <w:szCs w:val="28"/>
        </w:rPr>
      </w:pPr>
    </w:p>
    <w:p w14:paraId="23E5B77B" w14:textId="77777777" w:rsidR="00EC5477" w:rsidRPr="006A16E8" w:rsidRDefault="00EC5477" w:rsidP="00EC5477">
      <w:pPr>
        <w:pStyle w:val="aa"/>
        <w:spacing w:before="0" w:beforeAutospacing="0" w:after="0" w:afterAutospacing="0"/>
        <w:ind w:firstLine="709"/>
        <w:jc w:val="both"/>
        <w:rPr>
          <w:sz w:val="28"/>
          <w:szCs w:val="28"/>
        </w:rPr>
      </w:pPr>
    </w:p>
    <w:p w14:paraId="3EBCB510" w14:textId="77777777" w:rsidR="00EC5477" w:rsidRDefault="00EC5477" w:rsidP="00EC5477">
      <w:pPr>
        <w:pStyle w:val="aa"/>
        <w:spacing w:before="0" w:beforeAutospacing="0" w:after="0" w:afterAutospacing="0"/>
        <w:ind w:firstLine="709"/>
        <w:jc w:val="both"/>
        <w:rPr>
          <w:rStyle w:val="ab"/>
          <w:sz w:val="28"/>
          <w:szCs w:val="28"/>
        </w:rPr>
      </w:pPr>
      <w:proofErr w:type="spellStart"/>
      <w:r w:rsidRPr="006A16E8">
        <w:rPr>
          <w:rStyle w:val="ab"/>
          <w:sz w:val="28"/>
          <w:szCs w:val="28"/>
        </w:rPr>
        <w:t>Қазақстан</w:t>
      </w:r>
      <w:proofErr w:type="spellEnd"/>
      <w:r w:rsidRPr="006A16E8">
        <w:rPr>
          <w:rStyle w:val="ab"/>
          <w:sz w:val="28"/>
          <w:szCs w:val="28"/>
        </w:rPr>
        <w:t xml:space="preserve"> </w:t>
      </w:r>
      <w:proofErr w:type="spellStart"/>
      <w:r w:rsidRPr="006A16E8">
        <w:rPr>
          <w:rStyle w:val="ab"/>
          <w:sz w:val="28"/>
          <w:szCs w:val="28"/>
        </w:rPr>
        <w:t>Республикасының</w:t>
      </w:r>
      <w:proofErr w:type="spellEnd"/>
      <w:r w:rsidRPr="006A16E8">
        <w:rPr>
          <w:rStyle w:val="ab"/>
          <w:sz w:val="28"/>
          <w:szCs w:val="28"/>
        </w:rPr>
        <w:t xml:space="preserve"> </w:t>
      </w:r>
    </w:p>
    <w:p w14:paraId="687AF64F" w14:textId="77777777" w:rsidR="00FB3214" w:rsidRDefault="00EC5477" w:rsidP="00EC5477">
      <w:pPr>
        <w:pStyle w:val="aa"/>
        <w:spacing w:before="0" w:beforeAutospacing="0" w:after="0" w:afterAutospacing="0"/>
        <w:ind w:firstLine="709"/>
        <w:jc w:val="both"/>
        <w:rPr>
          <w:b/>
          <w:bCs/>
          <w:sz w:val="28"/>
          <w:szCs w:val="28"/>
          <w:lang w:val="kk-KZ"/>
        </w:rPr>
      </w:pPr>
      <w:proofErr w:type="spellStart"/>
      <w:r w:rsidRPr="006A16E8">
        <w:rPr>
          <w:rStyle w:val="ab"/>
          <w:sz w:val="28"/>
          <w:szCs w:val="28"/>
        </w:rPr>
        <w:t>Қаржы</w:t>
      </w:r>
      <w:proofErr w:type="spellEnd"/>
      <w:r w:rsidRPr="006A16E8">
        <w:rPr>
          <w:rStyle w:val="ab"/>
          <w:sz w:val="28"/>
          <w:szCs w:val="28"/>
        </w:rPr>
        <w:t xml:space="preserve"> </w:t>
      </w:r>
      <w:proofErr w:type="spellStart"/>
      <w:r w:rsidRPr="006A16E8">
        <w:rPr>
          <w:rStyle w:val="ab"/>
          <w:sz w:val="28"/>
          <w:szCs w:val="28"/>
        </w:rPr>
        <w:t>министрі</w:t>
      </w:r>
      <w:proofErr w:type="spellEnd"/>
      <w:r>
        <w:rPr>
          <w:rStyle w:val="ab"/>
          <w:sz w:val="28"/>
          <w:szCs w:val="28"/>
        </w:rPr>
        <w:tab/>
      </w:r>
      <w:r>
        <w:rPr>
          <w:rStyle w:val="ab"/>
          <w:sz w:val="28"/>
          <w:szCs w:val="28"/>
        </w:rPr>
        <w:tab/>
      </w:r>
      <w:r>
        <w:rPr>
          <w:rStyle w:val="ab"/>
          <w:sz w:val="28"/>
          <w:szCs w:val="28"/>
        </w:rPr>
        <w:tab/>
      </w:r>
      <w:r>
        <w:rPr>
          <w:rStyle w:val="ab"/>
          <w:sz w:val="28"/>
          <w:szCs w:val="28"/>
        </w:rPr>
        <w:tab/>
      </w:r>
      <w:r>
        <w:rPr>
          <w:rStyle w:val="ab"/>
          <w:sz w:val="28"/>
          <w:szCs w:val="28"/>
        </w:rPr>
        <w:tab/>
      </w:r>
      <w:r>
        <w:rPr>
          <w:rStyle w:val="ab"/>
          <w:sz w:val="28"/>
          <w:szCs w:val="28"/>
        </w:rPr>
        <w:tab/>
      </w:r>
      <w:r w:rsidRPr="006A16E8">
        <w:rPr>
          <w:b/>
          <w:bCs/>
          <w:sz w:val="28"/>
          <w:szCs w:val="28"/>
        </w:rPr>
        <w:t xml:space="preserve">М. </w:t>
      </w:r>
      <w:proofErr w:type="spellStart"/>
      <w:r w:rsidRPr="006A16E8">
        <w:rPr>
          <w:b/>
          <w:bCs/>
          <w:sz w:val="28"/>
          <w:szCs w:val="28"/>
        </w:rPr>
        <w:t>Такиев</w:t>
      </w:r>
      <w:proofErr w:type="spellEnd"/>
    </w:p>
    <w:p w14:paraId="3C661C41" w14:textId="77777777" w:rsidR="00E821D2" w:rsidRDefault="00E821D2" w:rsidP="00EC5477">
      <w:pPr>
        <w:pStyle w:val="aa"/>
        <w:spacing w:before="0" w:beforeAutospacing="0" w:after="0" w:afterAutospacing="0"/>
        <w:ind w:firstLine="709"/>
        <w:jc w:val="both"/>
        <w:rPr>
          <w:b/>
          <w:bCs/>
          <w:sz w:val="28"/>
          <w:szCs w:val="28"/>
          <w:lang w:val="kk-KZ"/>
        </w:rPr>
      </w:pPr>
    </w:p>
    <w:p w14:paraId="7C285241" w14:textId="77777777" w:rsidR="00E821D2" w:rsidRDefault="00E821D2" w:rsidP="00EC5477">
      <w:pPr>
        <w:pStyle w:val="aa"/>
        <w:spacing w:before="0" w:beforeAutospacing="0" w:after="0" w:afterAutospacing="0"/>
        <w:ind w:firstLine="709"/>
        <w:jc w:val="both"/>
        <w:rPr>
          <w:b/>
          <w:bCs/>
          <w:sz w:val="28"/>
          <w:szCs w:val="28"/>
          <w:lang w:val="kk-KZ"/>
        </w:rPr>
      </w:pPr>
    </w:p>
    <w:p w14:paraId="3F421F06" w14:textId="77777777" w:rsidR="00E821D2" w:rsidRDefault="00E821D2" w:rsidP="00EC5477">
      <w:pPr>
        <w:pStyle w:val="aa"/>
        <w:spacing w:before="0" w:beforeAutospacing="0" w:after="0" w:afterAutospacing="0"/>
        <w:ind w:firstLine="709"/>
        <w:jc w:val="both"/>
        <w:rPr>
          <w:b/>
          <w:bCs/>
          <w:sz w:val="28"/>
          <w:szCs w:val="28"/>
          <w:lang w:val="kk-KZ"/>
        </w:rPr>
      </w:pPr>
    </w:p>
    <w:p w14:paraId="143A60EF" w14:textId="77777777" w:rsidR="00E821D2" w:rsidRDefault="00E821D2" w:rsidP="00EC5477">
      <w:pPr>
        <w:pStyle w:val="aa"/>
        <w:spacing w:before="0" w:beforeAutospacing="0" w:after="0" w:afterAutospacing="0"/>
        <w:ind w:firstLine="709"/>
        <w:jc w:val="both"/>
        <w:rPr>
          <w:b/>
          <w:bCs/>
          <w:sz w:val="28"/>
          <w:szCs w:val="28"/>
          <w:lang w:val="kk-KZ"/>
        </w:rPr>
      </w:pPr>
    </w:p>
    <w:p w14:paraId="4BB1FC60" w14:textId="77777777" w:rsidR="00E821D2" w:rsidRDefault="00E821D2" w:rsidP="00EC5477">
      <w:pPr>
        <w:pStyle w:val="aa"/>
        <w:spacing w:before="0" w:beforeAutospacing="0" w:after="0" w:afterAutospacing="0"/>
        <w:ind w:firstLine="709"/>
        <w:jc w:val="both"/>
        <w:rPr>
          <w:b/>
          <w:bCs/>
          <w:sz w:val="28"/>
          <w:szCs w:val="28"/>
          <w:lang w:val="kk-KZ"/>
        </w:rPr>
      </w:pPr>
    </w:p>
    <w:p w14:paraId="58A60751" w14:textId="77777777" w:rsidR="00E821D2" w:rsidRDefault="00E821D2" w:rsidP="00EC5477">
      <w:pPr>
        <w:pStyle w:val="aa"/>
        <w:spacing w:before="0" w:beforeAutospacing="0" w:after="0" w:afterAutospacing="0"/>
        <w:ind w:firstLine="709"/>
        <w:jc w:val="both"/>
        <w:rPr>
          <w:b/>
          <w:bCs/>
          <w:sz w:val="28"/>
          <w:szCs w:val="28"/>
          <w:lang w:val="kk-KZ"/>
        </w:rPr>
      </w:pPr>
    </w:p>
    <w:p w14:paraId="0EFD4D5A" w14:textId="77777777" w:rsidR="00E821D2" w:rsidRDefault="00E821D2" w:rsidP="00EC5477">
      <w:pPr>
        <w:pStyle w:val="aa"/>
        <w:spacing w:before="0" w:beforeAutospacing="0" w:after="0" w:afterAutospacing="0"/>
        <w:ind w:firstLine="709"/>
        <w:jc w:val="both"/>
        <w:rPr>
          <w:b/>
          <w:bCs/>
          <w:sz w:val="28"/>
          <w:szCs w:val="28"/>
          <w:lang w:val="kk-KZ"/>
        </w:rPr>
      </w:pPr>
    </w:p>
    <w:p w14:paraId="1317B023" w14:textId="77777777" w:rsidR="00E821D2" w:rsidRDefault="00E821D2" w:rsidP="00EC5477">
      <w:pPr>
        <w:pStyle w:val="aa"/>
        <w:spacing w:before="0" w:beforeAutospacing="0" w:after="0" w:afterAutospacing="0"/>
        <w:ind w:firstLine="709"/>
        <w:jc w:val="both"/>
        <w:rPr>
          <w:b/>
          <w:bCs/>
          <w:sz w:val="28"/>
          <w:szCs w:val="28"/>
          <w:lang w:val="kk-KZ"/>
        </w:rPr>
      </w:pPr>
    </w:p>
    <w:p w14:paraId="68B7594F" w14:textId="77777777" w:rsidR="00E821D2" w:rsidRDefault="00E821D2" w:rsidP="00EC5477">
      <w:pPr>
        <w:pStyle w:val="aa"/>
        <w:spacing w:before="0" w:beforeAutospacing="0" w:after="0" w:afterAutospacing="0"/>
        <w:ind w:firstLine="709"/>
        <w:jc w:val="both"/>
        <w:rPr>
          <w:b/>
          <w:bCs/>
          <w:sz w:val="28"/>
          <w:szCs w:val="28"/>
          <w:lang w:val="kk-KZ"/>
        </w:rPr>
      </w:pPr>
    </w:p>
    <w:p w14:paraId="1E7510A9" w14:textId="77777777" w:rsidR="00E821D2" w:rsidRDefault="00E821D2" w:rsidP="00EC5477">
      <w:pPr>
        <w:pStyle w:val="aa"/>
        <w:spacing w:before="0" w:beforeAutospacing="0" w:after="0" w:afterAutospacing="0"/>
        <w:ind w:firstLine="709"/>
        <w:jc w:val="both"/>
        <w:rPr>
          <w:b/>
          <w:bCs/>
          <w:sz w:val="28"/>
          <w:szCs w:val="28"/>
          <w:lang w:val="kk-KZ"/>
        </w:rPr>
      </w:pPr>
    </w:p>
    <w:p w14:paraId="67AC8BDE" w14:textId="77777777" w:rsidR="00E821D2" w:rsidRDefault="00E821D2" w:rsidP="00EC5477">
      <w:pPr>
        <w:pStyle w:val="aa"/>
        <w:spacing w:before="0" w:beforeAutospacing="0" w:after="0" w:afterAutospacing="0"/>
        <w:ind w:firstLine="709"/>
        <w:jc w:val="both"/>
        <w:rPr>
          <w:b/>
          <w:bCs/>
          <w:sz w:val="28"/>
          <w:szCs w:val="28"/>
          <w:lang w:val="kk-KZ"/>
        </w:rPr>
      </w:pPr>
    </w:p>
    <w:p w14:paraId="52020F5B" w14:textId="77777777" w:rsidR="00E821D2" w:rsidRDefault="00E821D2" w:rsidP="00EC5477">
      <w:pPr>
        <w:pStyle w:val="aa"/>
        <w:spacing w:before="0" w:beforeAutospacing="0" w:after="0" w:afterAutospacing="0"/>
        <w:ind w:firstLine="709"/>
        <w:jc w:val="both"/>
        <w:rPr>
          <w:b/>
          <w:bCs/>
          <w:sz w:val="28"/>
          <w:szCs w:val="28"/>
          <w:lang w:val="kk-KZ"/>
        </w:rPr>
      </w:pPr>
    </w:p>
    <w:p w14:paraId="7E374195" w14:textId="77777777" w:rsidR="00E821D2" w:rsidRDefault="00E821D2" w:rsidP="00EC5477">
      <w:pPr>
        <w:pStyle w:val="aa"/>
        <w:spacing w:before="0" w:beforeAutospacing="0" w:after="0" w:afterAutospacing="0"/>
        <w:ind w:firstLine="709"/>
        <w:jc w:val="both"/>
        <w:rPr>
          <w:b/>
          <w:bCs/>
          <w:sz w:val="28"/>
          <w:szCs w:val="28"/>
          <w:lang w:val="kk-KZ"/>
        </w:rPr>
      </w:pPr>
    </w:p>
    <w:p w14:paraId="17F724F1" w14:textId="77777777" w:rsidR="00E821D2" w:rsidRDefault="00E821D2" w:rsidP="00EC5477">
      <w:pPr>
        <w:pStyle w:val="aa"/>
        <w:spacing w:before="0" w:beforeAutospacing="0" w:after="0" w:afterAutospacing="0"/>
        <w:ind w:firstLine="709"/>
        <w:jc w:val="both"/>
        <w:rPr>
          <w:b/>
          <w:bCs/>
          <w:sz w:val="28"/>
          <w:szCs w:val="28"/>
          <w:lang w:val="kk-KZ"/>
        </w:rPr>
      </w:pPr>
    </w:p>
    <w:p w14:paraId="5CE2358D" w14:textId="77777777" w:rsidR="00E821D2" w:rsidRDefault="00E821D2" w:rsidP="00EC5477">
      <w:pPr>
        <w:pStyle w:val="aa"/>
        <w:spacing w:before="0" w:beforeAutospacing="0" w:after="0" w:afterAutospacing="0"/>
        <w:ind w:firstLine="709"/>
        <w:jc w:val="both"/>
        <w:rPr>
          <w:b/>
          <w:bCs/>
          <w:sz w:val="28"/>
          <w:szCs w:val="28"/>
          <w:lang w:val="kk-KZ"/>
        </w:rPr>
      </w:pPr>
    </w:p>
    <w:p w14:paraId="7CDBB2AB" w14:textId="77777777" w:rsidR="00E821D2" w:rsidRDefault="00E821D2" w:rsidP="00EC5477">
      <w:pPr>
        <w:pStyle w:val="aa"/>
        <w:spacing w:before="0" w:beforeAutospacing="0" w:after="0" w:afterAutospacing="0"/>
        <w:ind w:firstLine="709"/>
        <w:jc w:val="both"/>
        <w:rPr>
          <w:b/>
          <w:bCs/>
          <w:sz w:val="28"/>
          <w:szCs w:val="28"/>
          <w:lang w:val="kk-KZ"/>
        </w:rPr>
      </w:pPr>
    </w:p>
    <w:p w14:paraId="3CECA259" w14:textId="77777777" w:rsidR="00E821D2" w:rsidRDefault="00E821D2" w:rsidP="00EC5477">
      <w:pPr>
        <w:pStyle w:val="aa"/>
        <w:spacing w:before="0" w:beforeAutospacing="0" w:after="0" w:afterAutospacing="0"/>
        <w:ind w:firstLine="709"/>
        <w:jc w:val="both"/>
        <w:rPr>
          <w:b/>
          <w:bCs/>
          <w:sz w:val="28"/>
          <w:szCs w:val="28"/>
          <w:lang w:val="kk-KZ"/>
        </w:rPr>
      </w:pPr>
    </w:p>
    <w:p w14:paraId="3D6CB38C" w14:textId="77777777" w:rsidR="00E821D2" w:rsidRDefault="00E821D2" w:rsidP="00EC5477">
      <w:pPr>
        <w:pStyle w:val="aa"/>
        <w:spacing w:before="0" w:beforeAutospacing="0" w:after="0" w:afterAutospacing="0"/>
        <w:ind w:firstLine="709"/>
        <w:jc w:val="both"/>
        <w:rPr>
          <w:b/>
          <w:bCs/>
          <w:sz w:val="28"/>
          <w:szCs w:val="28"/>
          <w:lang w:val="kk-KZ"/>
        </w:rPr>
      </w:pPr>
    </w:p>
    <w:p w14:paraId="00C5B218" w14:textId="77777777" w:rsidR="00E821D2" w:rsidRDefault="00E821D2" w:rsidP="00EC5477">
      <w:pPr>
        <w:pStyle w:val="aa"/>
        <w:spacing w:before="0" w:beforeAutospacing="0" w:after="0" w:afterAutospacing="0"/>
        <w:ind w:firstLine="709"/>
        <w:jc w:val="both"/>
        <w:rPr>
          <w:b/>
          <w:bCs/>
          <w:sz w:val="28"/>
          <w:szCs w:val="28"/>
          <w:lang w:val="kk-KZ"/>
        </w:rPr>
      </w:pPr>
    </w:p>
    <w:p w14:paraId="3A40BE73" w14:textId="77777777" w:rsidR="00E821D2" w:rsidRDefault="00E821D2" w:rsidP="00EC5477">
      <w:pPr>
        <w:pStyle w:val="aa"/>
        <w:spacing w:before="0" w:beforeAutospacing="0" w:after="0" w:afterAutospacing="0"/>
        <w:ind w:firstLine="709"/>
        <w:jc w:val="both"/>
        <w:rPr>
          <w:b/>
          <w:bCs/>
          <w:sz w:val="28"/>
          <w:szCs w:val="28"/>
          <w:lang w:val="kk-KZ"/>
        </w:rPr>
      </w:pPr>
    </w:p>
    <w:p w14:paraId="34712EEC" w14:textId="77777777" w:rsidR="00E821D2" w:rsidRDefault="00E821D2" w:rsidP="00EC5477">
      <w:pPr>
        <w:pStyle w:val="aa"/>
        <w:spacing w:before="0" w:beforeAutospacing="0" w:after="0" w:afterAutospacing="0"/>
        <w:ind w:firstLine="709"/>
        <w:jc w:val="both"/>
        <w:rPr>
          <w:b/>
          <w:bCs/>
          <w:sz w:val="28"/>
          <w:szCs w:val="28"/>
          <w:lang w:val="kk-KZ"/>
        </w:rPr>
      </w:pPr>
    </w:p>
    <w:p w14:paraId="2D76A22F" w14:textId="77777777" w:rsidR="00E821D2" w:rsidRDefault="00E821D2" w:rsidP="00EC5477">
      <w:pPr>
        <w:pStyle w:val="aa"/>
        <w:spacing w:before="0" w:beforeAutospacing="0" w:after="0" w:afterAutospacing="0"/>
        <w:ind w:firstLine="709"/>
        <w:jc w:val="both"/>
        <w:rPr>
          <w:b/>
          <w:bCs/>
          <w:sz w:val="28"/>
          <w:szCs w:val="28"/>
          <w:lang w:val="kk-KZ"/>
        </w:rPr>
      </w:pPr>
    </w:p>
    <w:p w14:paraId="0ABBEBC9" w14:textId="77777777" w:rsidR="00E821D2" w:rsidRDefault="00E821D2" w:rsidP="00EC5477">
      <w:pPr>
        <w:pStyle w:val="aa"/>
        <w:spacing w:before="0" w:beforeAutospacing="0" w:after="0" w:afterAutospacing="0"/>
        <w:ind w:firstLine="709"/>
        <w:jc w:val="both"/>
        <w:rPr>
          <w:b/>
          <w:bCs/>
          <w:sz w:val="28"/>
          <w:szCs w:val="28"/>
          <w:lang w:val="kk-KZ"/>
        </w:rPr>
      </w:pPr>
    </w:p>
    <w:sectPr w:rsidR="00E821D2" w:rsidSect="00A729EB">
      <w:headerReference w:type="default" r:id="rId7"/>
      <w:pgSz w:w="11906" w:h="16838"/>
      <w:pgMar w:top="851" w:right="851" w:bottom="851"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18.02.2026 17:17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9805A" w14:textId="77777777" w:rsidR="009D3151" w:rsidRDefault="009D3151" w:rsidP="00A729EB">
      <w:r>
        <w:separator/>
      </w:r>
    </w:p>
  </w:endnote>
  <w:endnote w:type="continuationSeparator" w:id="0">
    <w:p w14:paraId="09F52909" w14:textId="77777777" w:rsidR="009D3151" w:rsidRDefault="009D3151" w:rsidP="00A7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11:46.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11:46.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531DC" w14:textId="77777777" w:rsidR="009D3151" w:rsidRDefault="009D3151" w:rsidP="00A729EB">
      <w:r>
        <w:separator/>
      </w:r>
    </w:p>
  </w:footnote>
  <w:footnote w:type="continuationSeparator" w:id="0">
    <w:p w14:paraId="014BF31A" w14:textId="77777777" w:rsidR="009D3151" w:rsidRDefault="009D3151" w:rsidP="00A72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490461"/>
      <w:docPartObj>
        <w:docPartGallery w:val="Page Numbers (Top of Page)"/>
        <w:docPartUnique/>
      </w:docPartObj>
    </w:sdtPr>
    <w:sdtEndPr>
      <w:rPr>
        <w:rFonts w:ascii="Times New Roman" w:hAnsi="Times New Roman"/>
        <w:sz w:val="28"/>
      </w:rPr>
    </w:sdtEndPr>
    <w:sdtContent>
      <w:p w14:paraId="115899CC" w14:textId="29D5A066" w:rsidR="00A729EB" w:rsidRPr="001306C2" w:rsidRDefault="00A729EB">
        <w:pPr>
          <w:pStyle w:val="a6"/>
          <w:jc w:val="center"/>
          <w:rPr>
            <w:rFonts w:ascii="Times New Roman" w:hAnsi="Times New Roman"/>
            <w:sz w:val="28"/>
          </w:rPr>
        </w:pPr>
        <w:r w:rsidRPr="001306C2">
          <w:rPr>
            <w:rFonts w:ascii="Times New Roman" w:hAnsi="Times New Roman"/>
            <w:sz w:val="28"/>
          </w:rPr>
          <w:fldChar w:fldCharType="begin"/>
        </w:r>
        <w:r w:rsidRPr="001306C2">
          <w:rPr>
            <w:rFonts w:ascii="Times New Roman" w:hAnsi="Times New Roman"/>
            <w:sz w:val="28"/>
          </w:rPr>
          <w:instrText>PAGE   \* MERGEFORMAT</w:instrText>
        </w:r>
        <w:r w:rsidRPr="001306C2">
          <w:rPr>
            <w:rFonts w:ascii="Times New Roman" w:hAnsi="Times New Roman"/>
            <w:sz w:val="28"/>
          </w:rPr>
          <w:fldChar w:fldCharType="separate"/>
        </w:r>
        <w:r w:rsidR="00952C9C">
          <w:rPr>
            <w:rFonts w:ascii="Times New Roman" w:hAnsi="Times New Roman"/>
            <w:noProof/>
            <w:sz w:val="28"/>
          </w:rPr>
          <w:t>2</w:t>
        </w:r>
        <w:r w:rsidRPr="001306C2">
          <w:rPr>
            <w:rFonts w:ascii="Times New Roman" w:hAnsi="Times New Roman"/>
            <w:sz w:val="28"/>
          </w:rPr>
          <w:fldChar w:fldCharType="end"/>
        </w:r>
      </w:p>
    </w:sdtContent>
  </w:sdt>
  <w:p w14:paraId="0F10E48E" w14:textId="77777777" w:rsidR="00A729EB" w:rsidRDefault="00A729EB">
    <w:pPr>
      <w:pStyle w:val="a6"/>
    </w:pPr>
  </w:p>
  <w:p w14:paraId="161CCCF7" w14:textId="77777777" w:rsidR="00200509" w:rsidRDefault="00000000">
    <w:pPr>
      <w:pStyle w:val="a3"/>
    </w:pPr>
    <w:r>
      <w:rPr>
        <w:noProof/>
      </w:rPr>
      <w:pict w14:anchorId="54590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5"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08D7"/>
    <w:multiLevelType w:val="multilevel"/>
    <w:tmpl w:val="B6963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B40720"/>
    <w:multiLevelType w:val="hybridMultilevel"/>
    <w:tmpl w:val="132CC828"/>
    <w:lvl w:ilvl="0" w:tplc="2000000F">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num w:numId="1" w16cid:durableId="1781218670">
    <w:abstractNumId w:val="1"/>
  </w:num>
  <w:num w:numId="2" w16cid:durableId="1599093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0619F3"/>
    <w:rsid w:val="000A406D"/>
    <w:rsid w:val="000D3CAF"/>
    <w:rsid w:val="000D6624"/>
    <w:rsid w:val="000F5577"/>
    <w:rsid w:val="00101FA6"/>
    <w:rsid w:val="00121FBC"/>
    <w:rsid w:val="001306C2"/>
    <w:rsid w:val="0014297A"/>
    <w:rsid w:val="001556A9"/>
    <w:rsid w:val="001567BB"/>
    <w:rsid w:val="00167A9F"/>
    <w:rsid w:val="001826D1"/>
    <w:rsid w:val="0019545C"/>
    <w:rsid w:val="001B2907"/>
    <w:rsid w:val="001C4C15"/>
    <w:rsid w:val="001C56B5"/>
    <w:rsid w:val="001C5C22"/>
    <w:rsid w:val="001F1957"/>
    <w:rsid w:val="001F453E"/>
    <w:rsid w:val="00200509"/>
    <w:rsid w:val="00204FCB"/>
    <w:rsid w:val="00246AE1"/>
    <w:rsid w:val="00253A63"/>
    <w:rsid w:val="002576D7"/>
    <w:rsid w:val="002840E2"/>
    <w:rsid w:val="0028555D"/>
    <w:rsid w:val="00290D65"/>
    <w:rsid w:val="0029128E"/>
    <w:rsid w:val="002E557E"/>
    <w:rsid w:val="002F0D2A"/>
    <w:rsid w:val="00304813"/>
    <w:rsid w:val="00310B15"/>
    <w:rsid w:val="00322185"/>
    <w:rsid w:val="00325E3B"/>
    <w:rsid w:val="0033345A"/>
    <w:rsid w:val="00352C00"/>
    <w:rsid w:val="00363DDB"/>
    <w:rsid w:val="00371616"/>
    <w:rsid w:val="00394C80"/>
    <w:rsid w:val="003B1514"/>
    <w:rsid w:val="003C0592"/>
    <w:rsid w:val="003C6DAC"/>
    <w:rsid w:val="003E3E0A"/>
    <w:rsid w:val="00420C6F"/>
    <w:rsid w:val="004254E7"/>
    <w:rsid w:val="00431CE1"/>
    <w:rsid w:val="00432D82"/>
    <w:rsid w:val="00442CEF"/>
    <w:rsid w:val="00443884"/>
    <w:rsid w:val="00492A1F"/>
    <w:rsid w:val="004A07A0"/>
    <w:rsid w:val="004B5641"/>
    <w:rsid w:val="004D0788"/>
    <w:rsid w:val="004D6596"/>
    <w:rsid w:val="004E6252"/>
    <w:rsid w:val="0051028F"/>
    <w:rsid w:val="005201CD"/>
    <w:rsid w:val="00550CA1"/>
    <w:rsid w:val="00590B57"/>
    <w:rsid w:val="00592205"/>
    <w:rsid w:val="005C1A54"/>
    <w:rsid w:val="005C6F9E"/>
    <w:rsid w:val="005D79F8"/>
    <w:rsid w:val="006744E8"/>
    <w:rsid w:val="006B37D9"/>
    <w:rsid w:val="006C0D2D"/>
    <w:rsid w:val="006C2328"/>
    <w:rsid w:val="006F2150"/>
    <w:rsid w:val="006F545B"/>
    <w:rsid w:val="00705110"/>
    <w:rsid w:val="00711EA8"/>
    <w:rsid w:val="00754D65"/>
    <w:rsid w:val="00762AAC"/>
    <w:rsid w:val="00763D2D"/>
    <w:rsid w:val="00790A7D"/>
    <w:rsid w:val="007963B1"/>
    <w:rsid w:val="007D01EF"/>
    <w:rsid w:val="007F57CA"/>
    <w:rsid w:val="00817205"/>
    <w:rsid w:val="00834F0F"/>
    <w:rsid w:val="00847C6A"/>
    <w:rsid w:val="008611E5"/>
    <w:rsid w:val="008A3118"/>
    <w:rsid w:val="008B71C0"/>
    <w:rsid w:val="008E5FC3"/>
    <w:rsid w:val="008F1439"/>
    <w:rsid w:val="008F7B7F"/>
    <w:rsid w:val="00951DFC"/>
    <w:rsid w:val="00952C9C"/>
    <w:rsid w:val="00977BB9"/>
    <w:rsid w:val="0098053A"/>
    <w:rsid w:val="009905A6"/>
    <w:rsid w:val="00994F2B"/>
    <w:rsid w:val="009C283C"/>
    <w:rsid w:val="009D3151"/>
    <w:rsid w:val="009D6E62"/>
    <w:rsid w:val="009F60E6"/>
    <w:rsid w:val="009F62AF"/>
    <w:rsid w:val="00A149D8"/>
    <w:rsid w:val="00A4155B"/>
    <w:rsid w:val="00A4603A"/>
    <w:rsid w:val="00A53F76"/>
    <w:rsid w:val="00A729EB"/>
    <w:rsid w:val="00A75AAF"/>
    <w:rsid w:val="00A80E01"/>
    <w:rsid w:val="00A85509"/>
    <w:rsid w:val="00A9033E"/>
    <w:rsid w:val="00AC06B5"/>
    <w:rsid w:val="00AD2413"/>
    <w:rsid w:val="00AE4288"/>
    <w:rsid w:val="00B42054"/>
    <w:rsid w:val="00B6012D"/>
    <w:rsid w:val="00B7010C"/>
    <w:rsid w:val="00B759FD"/>
    <w:rsid w:val="00B94D69"/>
    <w:rsid w:val="00B964B4"/>
    <w:rsid w:val="00BD1CFD"/>
    <w:rsid w:val="00BD549C"/>
    <w:rsid w:val="00BE2B3D"/>
    <w:rsid w:val="00C31E72"/>
    <w:rsid w:val="00C36C4C"/>
    <w:rsid w:val="00C42DF6"/>
    <w:rsid w:val="00C81442"/>
    <w:rsid w:val="00C95E4D"/>
    <w:rsid w:val="00D0668E"/>
    <w:rsid w:val="00D939C9"/>
    <w:rsid w:val="00DF4611"/>
    <w:rsid w:val="00E67B8E"/>
    <w:rsid w:val="00E821D2"/>
    <w:rsid w:val="00EB4C3A"/>
    <w:rsid w:val="00EC5477"/>
    <w:rsid w:val="00EC7DAB"/>
    <w:rsid w:val="00ED6A30"/>
    <w:rsid w:val="00F01837"/>
    <w:rsid w:val="00F2412F"/>
    <w:rsid w:val="00F44590"/>
    <w:rsid w:val="00F755BA"/>
    <w:rsid w:val="00FB3214"/>
    <w:rsid w:val="00FF4010"/>
    <w:rsid w:val="00FF5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8156F"/>
  <w15:docId w15:val="{4D14169E-F981-45B4-A1A9-0F9A06A6E99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9F60E6"/>
    <w:pPr>
      <w:spacing w:before="100" w:beforeAutospacing="1" w:after="100" w:afterAutospacing="1"/>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763D2D"/>
    <w:rPr>
      <w:rFonts w:ascii="Segoe UI" w:hAnsi="Segoe UI" w:cs="Segoe UI"/>
      <w:sz w:val="18"/>
      <w:szCs w:val="18"/>
    </w:rPr>
  </w:style>
  <w:style w:type="character" w:customStyle="1" w:styleId="a5">
    <w:name w:val="Текст выноски Знак"/>
    <w:basedOn w:val="a0"/>
    <w:link w:val="a4"/>
    <w:uiPriority w:val="99"/>
    <w:semiHidden/>
    <w:rsid w:val="00763D2D"/>
    <w:rPr>
      <w:rFonts w:ascii="Segoe UI" w:eastAsia="Calibri" w:hAnsi="Segoe UI" w:cs="Segoe UI"/>
      <w:sz w:val="18"/>
      <w:szCs w:val="18"/>
    </w:rPr>
  </w:style>
  <w:style w:type="paragraph" w:styleId="a6">
    <w:name w:val="header"/>
    <w:basedOn w:val="a"/>
    <w:link w:val="a7"/>
    <w:uiPriority w:val="99"/>
    <w:unhideWhenUsed/>
    <w:rsid w:val="00A729EB"/>
    <w:pPr>
      <w:tabs>
        <w:tab w:val="center" w:pos="4844"/>
        <w:tab w:val="right" w:pos="9689"/>
      </w:tabs>
    </w:pPr>
  </w:style>
  <w:style w:type="character" w:customStyle="1" w:styleId="a7">
    <w:name w:val="Верхний колонтитул Знак"/>
    <w:basedOn w:val="a0"/>
    <w:link w:val="a6"/>
    <w:uiPriority w:val="99"/>
    <w:rsid w:val="00A729EB"/>
    <w:rPr>
      <w:rFonts w:ascii="Calibri" w:eastAsia="Calibri" w:hAnsi="Calibri" w:cs="Times New Roman"/>
    </w:rPr>
  </w:style>
  <w:style w:type="paragraph" w:styleId="a8">
    <w:name w:val="footer"/>
    <w:basedOn w:val="a"/>
    <w:link w:val="a9"/>
    <w:uiPriority w:val="99"/>
    <w:unhideWhenUsed/>
    <w:rsid w:val="00A729EB"/>
    <w:pPr>
      <w:tabs>
        <w:tab w:val="center" w:pos="4844"/>
        <w:tab w:val="right" w:pos="9689"/>
      </w:tabs>
    </w:pPr>
  </w:style>
  <w:style w:type="character" w:customStyle="1" w:styleId="a9">
    <w:name w:val="Нижний колонтитул Знак"/>
    <w:basedOn w:val="a0"/>
    <w:link w:val="a8"/>
    <w:uiPriority w:val="99"/>
    <w:rsid w:val="00A729EB"/>
    <w:rPr>
      <w:rFonts w:ascii="Calibri" w:eastAsia="Calibri" w:hAnsi="Calibri" w:cs="Times New Roman"/>
    </w:rPr>
  </w:style>
  <w:style w:type="paragraph" w:styleId="aa">
    <w:name w:val="Normal (Web)"/>
    <w:basedOn w:val="a"/>
    <w:uiPriority w:val="99"/>
    <w:unhideWhenUsed/>
    <w:rsid w:val="00EC5477"/>
    <w:pPr>
      <w:spacing w:before="100" w:beforeAutospacing="1" w:after="100" w:afterAutospacing="1"/>
    </w:pPr>
    <w:rPr>
      <w:rFonts w:ascii="Times New Roman" w:eastAsia="Times New Roman" w:hAnsi="Times New Roman"/>
      <w:sz w:val="24"/>
      <w:szCs w:val="24"/>
    </w:rPr>
  </w:style>
  <w:style w:type="character" w:styleId="ab">
    <w:name w:val="Strong"/>
    <w:basedOn w:val="a0"/>
    <w:uiPriority w:val="22"/>
    <w:qFormat/>
    <w:rsid w:val="00EC5477"/>
    <w:rPr>
      <w:b/>
      <w:bCs/>
    </w:rPr>
  </w:style>
  <w:style w:type="paragraph" w:styleId="ac">
    <w:name w:val="List Paragraph"/>
    <w:basedOn w:val="a"/>
    <w:uiPriority w:val="34"/>
    <w:qFormat/>
    <w:rsid w:val="00EC5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98254">
      <w:bodyDiv w:val="1"/>
      <w:marLeft w:val="0"/>
      <w:marRight w:val="0"/>
      <w:marTop w:val="0"/>
      <w:marBottom w:val="0"/>
      <w:divBdr>
        <w:top w:val="none" w:sz="0" w:space="0" w:color="auto"/>
        <w:left w:val="none" w:sz="0" w:space="0" w:color="auto"/>
        <w:bottom w:val="none" w:sz="0" w:space="0" w:color="auto"/>
        <w:right w:val="none" w:sz="0" w:space="0" w:color="auto"/>
      </w:divBdr>
    </w:div>
    <w:div w:id="389501831">
      <w:bodyDiv w:val="1"/>
      <w:marLeft w:val="0"/>
      <w:marRight w:val="0"/>
      <w:marTop w:val="0"/>
      <w:marBottom w:val="0"/>
      <w:divBdr>
        <w:top w:val="none" w:sz="0" w:space="0" w:color="auto"/>
        <w:left w:val="none" w:sz="0" w:space="0" w:color="auto"/>
        <w:bottom w:val="none" w:sz="0" w:space="0" w:color="auto"/>
        <w:right w:val="none" w:sz="0" w:space="0" w:color="auto"/>
      </w:divBdr>
    </w:div>
    <w:div w:id="526718890">
      <w:bodyDiv w:val="1"/>
      <w:marLeft w:val="0"/>
      <w:marRight w:val="0"/>
      <w:marTop w:val="0"/>
      <w:marBottom w:val="0"/>
      <w:divBdr>
        <w:top w:val="none" w:sz="0" w:space="0" w:color="auto"/>
        <w:left w:val="none" w:sz="0" w:space="0" w:color="auto"/>
        <w:bottom w:val="none" w:sz="0" w:space="0" w:color="auto"/>
        <w:right w:val="none" w:sz="0" w:space="0" w:color="auto"/>
      </w:divBdr>
    </w:div>
    <w:div w:id="875391915">
      <w:bodyDiv w:val="1"/>
      <w:marLeft w:val="0"/>
      <w:marRight w:val="0"/>
      <w:marTop w:val="0"/>
      <w:marBottom w:val="0"/>
      <w:divBdr>
        <w:top w:val="none" w:sz="0" w:space="0" w:color="auto"/>
        <w:left w:val="none" w:sz="0" w:space="0" w:color="auto"/>
        <w:bottom w:val="none" w:sz="0" w:space="0" w:color="auto"/>
        <w:right w:val="none" w:sz="0" w:space="0" w:color="auto"/>
      </w:divBdr>
    </w:div>
    <w:div w:id="1058239366">
      <w:bodyDiv w:val="1"/>
      <w:marLeft w:val="0"/>
      <w:marRight w:val="0"/>
      <w:marTop w:val="0"/>
      <w:marBottom w:val="0"/>
      <w:divBdr>
        <w:top w:val="none" w:sz="0" w:space="0" w:color="auto"/>
        <w:left w:val="none" w:sz="0" w:space="0" w:color="auto"/>
        <w:bottom w:val="none" w:sz="0" w:space="0" w:color="auto"/>
        <w:right w:val="none" w:sz="0" w:space="0" w:color="auto"/>
      </w:divBdr>
    </w:div>
    <w:div w:id="1165896715">
      <w:bodyDiv w:val="1"/>
      <w:marLeft w:val="0"/>
      <w:marRight w:val="0"/>
      <w:marTop w:val="0"/>
      <w:marBottom w:val="0"/>
      <w:divBdr>
        <w:top w:val="none" w:sz="0" w:space="0" w:color="auto"/>
        <w:left w:val="none" w:sz="0" w:space="0" w:color="auto"/>
        <w:bottom w:val="none" w:sz="0" w:space="0" w:color="auto"/>
        <w:right w:val="none" w:sz="0" w:space="0" w:color="auto"/>
      </w:divBdr>
    </w:div>
    <w:div w:id="1296370449">
      <w:bodyDiv w:val="1"/>
      <w:marLeft w:val="0"/>
      <w:marRight w:val="0"/>
      <w:marTop w:val="0"/>
      <w:marBottom w:val="0"/>
      <w:divBdr>
        <w:top w:val="none" w:sz="0" w:space="0" w:color="auto"/>
        <w:left w:val="none" w:sz="0" w:space="0" w:color="auto"/>
        <w:bottom w:val="none" w:sz="0" w:space="0" w:color="auto"/>
        <w:right w:val="none" w:sz="0" w:space="0" w:color="auto"/>
      </w:divBdr>
    </w:div>
    <w:div w:id="1410234179">
      <w:bodyDiv w:val="1"/>
      <w:marLeft w:val="0"/>
      <w:marRight w:val="0"/>
      <w:marTop w:val="0"/>
      <w:marBottom w:val="0"/>
      <w:divBdr>
        <w:top w:val="none" w:sz="0" w:space="0" w:color="auto"/>
        <w:left w:val="none" w:sz="0" w:space="0" w:color="auto"/>
        <w:bottom w:val="none" w:sz="0" w:space="0" w:color="auto"/>
        <w:right w:val="none" w:sz="0" w:space="0" w:color="auto"/>
      </w:divBdr>
    </w:div>
    <w:div w:id="1447385459">
      <w:bodyDiv w:val="1"/>
      <w:marLeft w:val="0"/>
      <w:marRight w:val="0"/>
      <w:marTop w:val="0"/>
      <w:marBottom w:val="0"/>
      <w:divBdr>
        <w:top w:val="none" w:sz="0" w:space="0" w:color="auto"/>
        <w:left w:val="none" w:sz="0" w:space="0" w:color="auto"/>
        <w:bottom w:val="none" w:sz="0" w:space="0" w:color="auto"/>
        <w:right w:val="none" w:sz="0" w:space="0" w:color="auto"/>
      </w:divBdr>
    </w:div>
    <w:div w:id="1454326919">
      <w:bodyDiv w:val="1"/>
      <w:marLeft w:val="0"/>
      <w:marRight w:val="0"/>
      <w:marTop w:val="0"/>
      <w:marBottom w:val="0"/>
      <w:divBdr>
        <w:top w:val="none" w:sz="0" w:space="0" w:color="auto"/>
        <w:left w:val="none" w:sz="0" w:space="0" w:color="auto"/>
        <w:bottom w:val="none" w:sz="0" w:space="0" w:color="auto"/>
        <w:right w:val="none" w:sz="0" w:space="0" w:color="auto"/>
      </w:divBdr>
    </w:div>
    <w:div w:id="1485046639">
      <w:bodyDiv w:val="1"/>
      <w:marLeft w:val="0"/>
      <w:marRight w:val="0"/>
      <w:marTop w:val="0"/>
      <w:marBottom w:val="0"/>
      <w:divBdr>
        <w:top w:val="none" w:sz="0" w:space="0" w:color="auto"/>
        <w:left w:val="none" w:sz="0" w:space="0" w:color="auto"/>
        <w:bottom w:val="none" w:sz="0" w:space="0" w:color="auto"/>
        <w:right w:val="none" w:sz="0" w:space="0" w:color="auto"/>
      </w:divBdr>
    </w:div>
    <w:div w:id="167144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34" Type="http://schemas.openxmlformats.org/officeDocument/2006/relationships/image" Target="media/image934.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Көптілеуұлы Ерсайын</cp:lastModifiedBy>
  <cp:revision>13</cp:revision>
  <cp:lastPrinted>2025-07-23T05:33:00Z</cp:lastPrinted>
  <dcterms:created xsi:type="dcterms:W3CDTF">2025-10-21T10:58:00Z</dcterms:created>
  <dcterms:modified xsi:type="dcterms:W3CDTF">2026-02-18T11:16:00Z</dcterms:modified>
</cp:coreProperties>
</file>